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6"/>
      </w:tblGrid>
      <w:tr w:rsidR="006D5CA7" w:rsidRPr="00D30F1A" w14:paraId="40ABA5B6" w14:textId="77777777" w:rsidTr="00DD09CA">
        <w:trPr>
          <w:trHeight w:val="10899"/>
        </w:trPr>
        <w:tc>
          <w:tcPr>
            <w:tcW w:w="11160" w:type="dxa"/>
          </w:tcPr>
          <w:p w14:paraId="6B8AA261" w14:textId="4032DF7B" w:rsidR="006D5CA7" w:rsidRPr="0033578C" w:rsidRDefault="006D5CA7" w:rsidP="00DD09CA">
            <w:pPr>
              <w:tabs>
                <w:tab w:val="left" w:pos="3736"/>
              </w:tabs>
              <w:rPr>
                <w:rFonts w:cstheme="minorHAnsi"/>
                <w:sz w:val="20"/>
                <w:szCs w:val="20"/>
              </w:rPr>
            </w:pPr>
            <w:r w:rsidRPr="0033578C">
              <w:rPr>
                <w:rFonts w:cstheme="minorHAnsi"/>
                <w:sz w:val="20"/>
                <w:szCs w:val="20"/>
              </w:rPr>
              <w:t xml:space="preserve">The CORE Institute Specialty Hospital is dedicated to defining the standard of patient care through a commitment to excellence, innovation and learning. The CORE Institute Specialty Hospital has a responsibility to operate in a financially prudent manner to allow us to continue our mission; this includes collecting amounts due prior to rendering services to allow us to continue serving our communities. Amounts due include personal obligations such as copays, deductibles and past due balances. </w:t>
            </w:r>
          </w:p>
          <w:p w14:paraId="4084508F" w14:textId="77777777" w:rsidR="006D5CA7" w:rsidRPr="0033578C" w:rsidRDefault="006D5CA7" w:rsidP="00DD09CA">
            <w:pPr>
              <w:tabs>
                <w:tab w:val="left" w:pos="3736"/>
              </w:tabs>
              <w:rPr>
                <w:rFonts w:cstheme="minorHAnsi"/>
                <w:sz w:val="20"/>
                <w:szCs w:val="20"/>
              </w:rPr>
            </w:pPr>
          </w:p>
          <w:p w14:paraId="2F135864" w14:textId="0799DF94" w:rsidR="006D5CA7" w:rsidRPr="0033578C" w:rsidRDefault="006D5CA7" w:rsidP="00DD09CA">
            <w:pPr>
              <w:tabs>
                <w:tab w:val="left" w:pos="3736"/>
              </w:tabs>
              <w:rPr>
                <w:rFonts w:cstheme="minorHAnsi"/>
                <w:sz w:val="20"/>
                <w:szCs w:val="20"/>
              </w:rPr>
            </w:pPr>
            <w:r w:rsidRPr="0033578C">
              <w:rPr>
                <w:rFonts w:cstheme="minorHAnsi"/>
                <w:sz w:val="20"/>
                <w:szCs w:val="20"/>
              </w:rPr>
              <w:t xml:space="preserve">The CORE Institute Specialty Hospital’s values demand that our patients come first, we must be financially responsible to continue to serve. For those patients experiencing financial hardships we offer financial assistance options when necessary and appropriate. These options include payment plans and a charity care policy when a helping hand is desired by our most vulnerable patients. </w:t>
            </w:r>
          </w:p>
          <w:p w14:paraId="1432B106" w14:textId="77777777" w:rsidR="006D5CA7" w:rsidRPr="0033578C" w:rsidRDefault="006D5CA7" w:rsidP="00DD09CA">
            <w:pPr>
              <w:tabs>
                <w:tab w:val="left" w:pos="3736"/>
              </w:tabs>
              <w:rPr>
                <w:rFonts w:cstheme="minorHAnsi"/>
                <w:sz w:val="20"/>
                <w:szCs w:val="20"/>
              </w:rPr>
            </w:pPr>
          </w:p>
          <w:p w14:paraId="77BDEB99" w14:textId="127C72E1" w:rsidR="006D5CA7" w:rsidRPr="0033578C" w:rsidRDefault="006D5CA7" w:rsidP="006D5CA7">
            <w:pPr>
              <w:pStyle w:val="ListParagraph"/>
              <w:numPr>
                <w:ilvl w:val="0"/>
                <w:numId w:val="4"/>
              </w:numPr>
              <w:tabs>
                <w:tab w:val="left" w:pos="3736"/>
              </w:tabs>
              <w:rPr>
                <w:rFonts w:asciiTheme="minorHAnsi" w:hAnsiTheme="minorHAnsi" w:cstheme="minorHAnsi"/>
                <w:sz w:val="20"/>
                <w:szCs w:val="20"/>
              </w:rPr>
            </w:pPr>
            <w:r w:rsidRPr="0033578C">
              <w:rPr>
                <w:rFonts w:asciiTheme="minorHAnsi" w:hAnsiTheme="minorHAnsi" w:cstheme="minorHAnsi"/>
                <w:sz w:val="20"/>
                <w:szCs w:val="20"/>
              </w:rPr>
              <w:t xml:space="preserve">I understand that it is my responsibility to know my insurance benefits and plan coverage. My insurance may or may not cover the services provided at The CORE Institute Specialty Hospital. To obtain the most accurate information, please check with your insurance carrier to discuss the benefits provided by your medical plan prior to your visit to fully understand your anticipated out of pocket costs. </w:t>
            </w:r>
          </w:p>
          <w:p w14:paraId="4C04442B" w14:textId="2E66DC80" w:rsidR="006D5CA7" w:rsidRPr="0033578C" w:rsidRDefault="006D5CA7" w:rsidP="006D5CA7">
            <w:pPr>
              <w:pStyle w:val="ListParagraph"/>
              <w:numPr>
                <w:ilvl w:val="0"/>
                <w:numId w:val="4"/>
              </w:numPr>
              <w:tabs>
                <w:tab w:val="left" w:pos="3736"/>
              </w:tabs>
              <w:rPr>
                <w:rFonts w:asciiTheme="minorHAnsi" w:hAnsiTheme="minorHAnsi" w:cstheme="minorHAnsi"/>
                <w:sz w:val="20"/>
                <w:szCs w:val="20"/>
              </w:rPr>
            </w:pPr>
            <w:r w:rsidRPr="0033578C">
              <w:rPr>
                <w:rFonts w:asciiTheme="minorHAnsi" w:hAnsiTheme="minorHAnsi" w:cstheme="minorHAnsi"/>
                <w:sz w:val="20"/>
                <w:szCs w:val="20"/>
              </w:rPr>
              <w:t>I understand that payment of co-payments, deductibles and non-covered services are to be paid at or before the time of service. The CORE Institute Specialty Hospital accepts cash, checks, MasterCard, Visa, Discover and Debit Cards.</w:t>
            </w:r>
          </w:p>
          <w:p w14:paraId="5AB7FB90" w14:textId="17FB0221" w:rsidR="006D5CA7" w:rsidRPr="0033578C" w:rsidRDefault="006D5CA7" w:rsidP="006D5CA7">
            <w:pPr>
              <w:numPr>
                <w:ilvl w:val="0"/>
                <w:numId w:val="5"/>
              </w:numPr>
              <w:rPr>
                <w:i/>
                <w:iCs/>
                <w:sz w:val="20"/>
                <w:szCs w:val="20"/>
              </w:rPr>
            </w:pPr>
            <w:r w:rsidRPr="0033578C">
              <w:rPr>
                <w:rFonts w:cstheme="minorHAnsi"/>
                <w:sz w:val="20"/>
                <w:szCs w:val="20"/>
              </w:rPr>
              <w:t xml:space="preserve">I understand that I may be contacted by the telephone regarding my outstanding balance with The CORE Institute Specialty Hospital. </w:t>
            </w:r>
            <w:r w:rsidRPr="0033578C">
              <w:rPr>
                <w:iCs/>
                <w:sz w:val="20"/>
                <w:szCs w:val="20"/>
              </w:rPr>
              <w:t xml:space="preserve">I acknowledge and agree that CORE Institute Specialty Hospital, its affiliates and agents may use an automated telephone dialing system, pre-recorded or artificial voice calls, messages, and/or texting, to contact the wireless number(s) and/or residential lines you provided to </w:t>
            </w:r>
            <w:r w:rsidR="0033578C" w:rsidRPr="0033578C">
              <w:rPr>
                <w:iCs/>
                <w:sz w:val="20"/>
                <w:szCs w:val="20"/>
              </w:rPr>
              <w:t xml:space="preserve">The </w:t>
            </w:r>
            <w:r w:rsidRPr="0033578C">
              <w:rPr>
                <w:iCs/>
                <w:sz w:val="20"/>
                <w:szCs w:val="20"/>
              </w:rPr>
              <w:t>CORE</w:t>
            </w:r>
            <w:r w:rsidR="0033578C" w:rsidRPr="0033578C">
              <w:rPr>
                <w:iCs/>
                <w:sz w:val="20"/>
                <w:szCs w:val="20"/>
              </w:rPr>
              <w:t xml:space="preserve"> Institute Specialty Hospital</w:t>
            </w:r>
            <w:r w:rsidRPr="0033578C">
              <w:rPr>
                <w:iCs/>
                <w:sz w:val="20"/>
                <w:szCs w:val="20"/>
              </w:rPr>
              <w:t xml:space="preserve"> for appointment and payment purposes. I further agree to allow </w:t>
            </w:r>
            <w:r w:rsidR="0033578C" w:rsidRPr="0033578C">
              <w:rPr>
                <w:iCs/>
                <w:sz w:val="20"/>
                <w:szCs w:val="20"/>
              </w:rPr>
              <w:t xml:space="preserve">The </w:t>
            </w:r>
            <w:r w:rsidRPr="0033578C">
              <w:rPr>
                <w:iCs/>
                <w:sz w:val="20"/>
                <w:szCs w:val="20"/>
              </w:rPr>
              <w:t>CORE</w:t>
            </w:r>
            <w:r w:rsidR="0033578C" w:rsidRPr="0033578C">
              <w:rPr>
                <w:iCs/>
                <w:sz w:val="20"/>
                <w:szCs w:val="20"/>
              </w:rPr>
              <w:t xml:space="preserve"> Institute Specialty Hospital</w:t>
            </w:r>
            <w:r w:rsidRPr="0033578C">
              <w:rPr>
                <w:iCs/>
                <w:sz w:val="20"/>
                <w:szCs w:val="20"/>
              </w:rPr>
              <w:t xml:space="preserve"> and anyone who collects on its behalf to contact me about my account status, including past due or current charges, using pre-recorded or artificial voice calls messages, and/or texting, delivered by an automatic telephone dialing system to any wireless phone number(s) and/or residential lines I provide or that is provided to </w:t>
            </w:r>
            <w:r w:rsidR="0033578C" w:rsidRPr="0033578C">
              <w:rPr>
                <w:iCs/>
                <w:sz w:val="20"/>
                <w:szCs w:val="20"/>
              </w:rPr>
              <w:t xml:space="preserve">The </w:t>
            </w:r>
            <w:r w:rsidRPr="0033578C">
              <w:rPr>
                <w:iCs/>
                <w:sz w:val="20"/>
                <w:szCs w:val="20"/>
              </w:rPr>
              <w:t>CORE</w:t>
            </w:r>
            <w:r w:rsidR="0033578C" w:rsidRPr="0033578C">
              <w:rPr>
                <w:iCs/>
                <w:sz w:val="20"/>
                <w:szCs w:val="20"/>
              </w:rPr>
              <w:t xml:space="preserve"> Institute Specialty Hospital</w:t>
            </w:r>
            <w:r w:rsidRPr="0033578C">
              <w:rPr>
                <w:iCs/>
                <w:sz w:val="20"/>
                <w:szCs w:val="20"/>
              </w:rPr>
              <w:t xml:space="preserve"> on my behalf by my authorized representative.</w:t>
            </w:r>
          </w:p>
          <w:p w14:paraId="5F3AAA43" w14:textId="747676E4" w:rsidR="006D5CA7" w:rsidRPr="0033578C" w:rsidRDefault="006D5CA7" w:rsidP="006D5CA7">
            <w:pPr>
              <w:pStyle w:val="ListParagraph"/>
              <w:numPr>
                <w:ilvl w:val="0"/>
                <w:numId w:val="4"/>
              </w:numPr>
              <w:tabs>
                <w:tab w:val="left" w:pos="3736"/>
              </w:tabs>
              <w:rPr>
                <w:rFonts w:asciiTheme="minorHAnsi" w:hAnsiTheme="minorHAnsi" w:cstheme="minorHAnsi"/>
                <w:sz w:val="20"/>
                <w:szCs w:val="20"/>
              </w:rPr>
            </w:pPr>
            <w:r w:rsidRPr="0033578C">
              <w:rPr>
                <w:rFonts w:asciiTheme="minorHAnsi" w:hAnsiTheme="minorHAnsi" w:cstheme="minorHAnsi"/>
                <w:sz w:val="20"/>
                <w:szCs w:val="20"/>
              </w:rPr>
              <w:t>I understand that my credit card information will be kept securely on file.</w:t>
            </w:r>
          </w:p>
          <w:p w14:paraId="68A2BC35" w14:textId="67F95E46" w:rsidR="006D5CA7" w:rsidRPr="0033578C" w:rsidRDefault="006D5CA7" w:rsidP="006D5CA7">
            <w:pPr>
              <w:pStyle w:val="ListParagraph"/>
              <w:numPr>
                <w:ilvl w:val="0"/>
                <w:numId w:val="4"/>
              </w:numPr>
              <w:tabs>
                <w:tab w:val="left" w:pos="3736"/>
              </w:tabs>
              <w:rPr>
                <w:rFonts w:asciiTheme="minorHAnsi" w:hAnsiTheme="minorHAnsi" w:cstheme="minorHAnsi"/>
                <w:sz w:val="20"/>
                <w:szCs w:val="20"/>
              </w:rPr>
            </w:pPr>
            <w:r w:rsidRPr="0033578C">
              <w:rPr>
                <w:rFonts w:asciiTheme="minorHAnsi" w:hAnsiTheme="minorHAnsi" w:cstheme="minorHAnsi"/>
                <w:sz w:val="20"/>
                <w:szCs w:val="20"/>
              </w:rPr>
              <w:t>I understand that if I do not have my insurance card and/or co-payment</w:t>
            </w:r>
            <w:r w:rsidR="0033578C" w:rsidRPr="0033578C">
              <w:rPr>
                <w:rFonts w:asciiTheme="minorHAnsi" w:hAnsiTheme="minorHAnsi" w:cstheme="minorHAnsi"/>
                <w:sz w:val="20"/>
                <w:szCs w:val="20"/>
              </w:rPr>
              <w:t xml:space="preserve"> or </w:t>
            </w:r>
            <w:r w:rsidRPr="0033578C">
              <w:rPr>
                <w:rFonts w:asciiTheme="minorHAnsi" w:hAnsiTheme="minorHAnsi" w:cstheme="minorHAnsi"/>
                <w:sz w:val="20"/>
                <w:szCs w:val="20"/>
              </w:rPr>
              <w:t xml:space="preserve">co-insurance, that my surgery/procedure may be rescheduled until such time that I can provide the required documents or payments. </w:t>
            </w:r>
          </w:p>
          <w:p w14:paraId="461B1E5C" w14:textId="70D2B4C3" w:rsidR="006D5CA7" w:rsidRPr="0033578C" w:rsidRDefault="006D5CA7" w:rsidP="006D5CA7">
            <w:pPr>
              <w:pStyle w:val="ListParagraph"/>
              <w:numPr>
                <w:ilvl w:val="0"/>
                <w:numId w:val="4"/>
              </w:numPr>
              <w:tabs>
                <w:tab w:val="left" w:pos="3736"/>
              </w:tabs>
              <w:rPr>
                <w:rFonts w:asciiTheme="minorHAnsi" w:hAnsiTheme="minorHAnsi" w:cstheme="minorHAnsi"/>
                <w:sz w:val="20"/>
                <w:szCs w:val="20"/>
              </w:rPr>
            </w:pPr>
            <w:r w:rsidRPr="0033578C">
              <w:rPr>
                <w:rFonts w:asciiTheme="minorHAnsi" w:hAnsiTheme="minorHAnsi" w:cstheme="minorHAnsi"/>
                <w:sz w:val="20"/>
                <w:szCs w:val="20"/>
              </w:rPr>
              <w:t>I understand that The CORE Institute Specialty Hospital will collect, prior to any surgery or procedure, deductibles and coinsurance up to an amount equal to payment in full for the planned surgical procedure. Payment in full and expected coinsurance payment responsibility are determined by the anticipated surgical billing code(s), details of your insurance policy, and agreement between your insurance company and The CORE Institute Specialty Hospital. If the full deductible is not applied to your claim by your insurance company, The CORE Institute Specialty Hospital will apply the overpayment to other outstanding dates of service with a patient financial responsibility before a refund is issued.</w:t>
            </w:r>
          </w:p>
          <w:p w14:paraId="196898D9" w14:textId="77777777" w:rsidR="006D5CA7" w:rsidRPr="0033578C" w:rsidRDefault="006D5CA7" w:rsidP="006D5CA7">
            <w:pPr>
              <w:pStyle w:val="ListParagraph"/>
              <w:numPr>
                <w:ilvl w:val="0"/>
                <w:numId w:val="4"/>
              </w:numPr>
              <w:tabs>
                <w:tab w:val="left" w:pos="3736"/>
              </w:tabs>
              <w:rPr>
                <w:rFonts w:asciiTheme="minorHAnsi" w:hAnsiTheme="minorHAnsi" w:cstheme="minorHAnsi"/>
                <w:sz w:val="20"/>
                <w:szCs w:val="20"/>
              </w:rPr>
            </w:pPr>
            <w:r w:rsidRPr="0033578C">
              <w:rPr>
                <w:rFonts w:asciiTheme="minorHAnsi" w:hAnsiTheme="minorHAnsi" w:cstheme="minorHAnsi"/>
                <w:sz w:val="20"/>
                <w:szCs w:val="20"/>
              </w:rPr>
              <w:t xml:space="preserve">I understand if my account has a patient responsibility amount that is not paid in full within 90 days then my account will be placed with an outside collection agency. No additional appointments will be made for delinquent accounts until they are brought current unless the appointment is of an urgent nature. </w:t>
            </w:r>
          </w:p>
          <w:p w14:paraId="5CBC861C" w14:textId="77777777" w:rsidR="006D5CA7" w:rsidRPr="0033578C" w:rsidRDefault="006D5CA7" w:rsidP="006D5CA7">
            <w:pPr>
              <w:pStyle w:val="ListParagraph"/>
              <w:numPr>
                <w:ilvl w:val="0"/>
                <w:numId w:val="4"/>
              </w:numPr>
              <w:tabs>
                <w:tab w:val="left" w:pos="3736"/>
              </w:tabs>
              <w:rPr>
                <w:rFonts w:asciiTheme="minorHAnsi" w:hAnsiTheme="minorHAnsi" w:cstheme="minorHAnsi"/>
                <w:sz w:val="20"/>
                <w:szCs w:val="20"/>
              </w:rPr>
            </w:pPr>
            <w:r w:rsidRPr="0033578C">
              <w:rPr>
                <w:rFonts w:asciiTheme="minorHAnsi" w:hAnsiTheme="minorHAnsi" w:cstheme="minorHAnsi"/>
                <w:sz w:val="20"/>
                <w:szCs w:val="20"/>
              </w:rPr>
              <w:t>I understand that if I have made a payment plan agreement and I do not follow the terms of the agreement then my account will be placed with an outside collection agency.</w:t>
            </w:r>
          </w:p>
          <w:p w14:paraId="4771D2BD" w14:textId="23C20552" w:rsidR="006D5CA7" w:rsidRPr="0033578C" w:rsidRDefault="006D5CA7" w:rsidP="006D5CA7">
            <w:pPr>
              <w:pStyle w:val="ListParagraph"/>
              <w:numPr>
                <w:ilvl w:val="0"/>
                <w:numId w:val="4"/>
              </w:numPr>
              <w:tabs>
                <w:tab w:val="left" w:pos="3736"/>
              </w:tabs>
              <w:rPr>
                <w:rFonts w:asciiTheme="minorHAnsi" w:hAnsiTheme="minorHAnsi" w:cstheme="minorHAnsi"/>
                <w:sz w:val="20"/>
                <w:szCs w:val="20"/>
              </w:rPr>
            </w:pPr>
            <w:r w:rsidRPr="0033578C">
              <w:rPr>
                <w:rFonts w:asciiTheme="minorHAnsi" w:hAnsiTheme="minorHAnsi" w:cstheme="minorHAnsi"/>
                <w:sz w:val="20"/>
                <w:szCs w:val="20"/>
              </w:rPr>
              <w:t xml:space="preserve">I understand that if my care resulted from an accident, I am financially responsible. The Core Institute Specialty Hospital does not bill any third-party liability carrier such as auto, homeowners or any other liability carrier. </w:t>
            </w:r>
          </w:p>
          <w:p w14:paraId="74AE6C15" w14:textId="77777777" w:rsidR="006D5CA7" w:rsidRPr="0033578C" w:rsidRDefault="006D5CA7" w:rsidP="006D5CA7">
            <w:pPr>
              <w:pStyle w:val="ListParagraph"/>
              <w:numPr>
                <w:ilvl w:val="0"/>
                <w:numId w:val="4"/>
              </w:numPr>
              <w:tabs>
                <w:tab w:val="left" w:pos="3736"/>
              </w:tabs>
              <w:rPr>
                <w:rFonts w:asciiTheme="minorHAnsi" w:hAnsiTheme="minorHAnsi" w:cstheme="minorHAnsi"/>
                <w:sz w:val="20"/>
                <w:szCs w:val="20"/>
              </w:rPr>
            </w:pPr>
            <w:r w:rsidRPr="0033578C">
              <w:rPr>
                <w:rFonts w:asciiTheme="minorHAnsi" w:hAnsiTheme="minorHAnsi" w:cstheme="minorHAnsi"/>
                <w:sz w:val="20"/>
                <w:szCs w:val="20"/>
              </w:rPr>
              <w:t xml:space="preserve">I understand that a $35 service fee will be added for any checks returned for any reason and I will be responsible for payment of this fee and the amount of the returned check. Non-sufficient fund checks must be redeemed with certified funds (cashier’s check, money order or cash).  </w:t>
            </w:r>
          </w:p>
          <w:p w14:paraId="62755025" w14:textId="77777777" w:rsidR="006D5CA7" w:rsidRPr="0033578C" w:rsidRDefault="006D5CA7" w:rsidP="006D5CA7">
            <w:pPr>
              <w:pStyle w:val="ListParagraph"/>
              <w:numPr>
                <w:ilvl w:val="0"/>
                <w:numId w:val="4"/>
              </w:numPr>
              <w:tabs>
                <w:tab w:val="left" w:pos="3736"/>
              </w:tabs>
              <w:rPr>
                <w:rFonts w:asciiTheme="minorHAnsi" w:hAnsiTheme="minorHAnsi" w:cstheme="minorHAnsi"/>
                <w:sz w:val="20"/>
                <w:szCs w:val="20"/>
              </w:rPr>
            </w:pPr>
            <w:r w:rsidRPr="0033578C">
              <w:rPr>
                <w:rFonts w:asciiTheme="minorHAnsi" w:hAnsiTheme="minorHAnsi" w:cstheme="minorHAnsi"/>
                <w:sz w:val="20"/>
                <w:szCs w:val="20"/>
              </w:rPr>
              <w:t>I understand that I have until 5 p.m. the day before my appointment to cancel or reschedule. If I do not show-up for my appointment and did not cancel or reschedule in time, a $40 no-show fee may be charged to my account.</w:t>
            </w:r>
          </w:p>
          <w:p w14:paraId="499098A5" w14:textId="2156D291" w:rsidR="006D5CA7" w:rsidRPr="0033578C" w:rsidRDefault="006D5CA7" w:rsidP="006D5CA7">
            <w:pPr>
              <w:pStyle w:val="ListParagraph"/>
              <w:numPr>
                <w:ilvl w:val="0"/>
                <w:numId w:val="4"/>
              </w:numPr>
              <w:tabs>
                <w:tab w:val="left" w:pos="3736"/>
              </w:tabs>
              <w:rPr>
                <w:rFonts w:asciiTheme="minorHAnsi" w:hAnsiTheme="minorHAnsi" w:cstheme="minorHAnsi"/>
                <w:sz w:val="20"/>
                <w:szCs w:val="20"/>
              </w:rPr>
            </w:pPr>
            <w:r w:rsidRPr="0033578C">
              <w:rPr>
                <w:rFonts w:asciiTheme="minorHAnsi" w:hAnsiTheme="minorHAnsi" w:cstheme="minorHAnsi"/>
                <w:sz w:val="20"/>
                <w:szCs w:val="20"/>
              </w:rPr>
              <w:t xml:space="preserve">I understand that there may be fees associated with medical records requests and completion of forms. I understand that I may be responsible for these fees. </w:t>
            </w:r>
          </w:p>
          <w:p w14:paraId="4B3CDFC9" w14:textId="77777777" w:rsidR="006D5CA7" w:rsidRPr="0033578C" w:rsidRDefault="006D5CA7" w:rsidP="00DD09CA">
            <w:pPr>
              <w:tabs>
                <w:tab w:val="left" w:pos="3736"/>
              </w:tabs>
              <w:rPr>
                <w:rFonts w:cstheme="minorHAnsi"/>
                <w:sz w:val="20"/>
                <w:szCs w:val="20"/>
              </w:rPr>
            </w:pPr>
          </w:p>
          <w:p w14:paraId="0B5D1805" w14:textId="77777777" w:rsidR="006D5CA7" w:rsidRDefault="006D5CA7" w:rsidP="00DD09CA">
            <w:pPr>
              <w:tabs>
                <w:tab w:val="left" w:pos="3736"/>
              </w:tabs>
              <w:rPr>
                <w:rFonts w:cstheme="minorHAnsi"/>
                <w:sz w:val="20"/>
                <w:szCs w:val="20"/>
              </w:rPr>
            </w:pPr>
            <w:r w:rsidRPr="0033578C">
              <w:rPr>
                <w:rFonts w:cstheme="minorHAnsi"/>
                <w:sz w:val="20"/>
                <w:szCs w:val="20"/>
              </w:rPr>
              <w:t xml:space="preserve">Statement of Financial Responsibility: I acknowledge I am responsible for all charges for services provided, including any amount not paid by my healthcare plan(s). This also applies if I am covered by Medicare, a health maintenance organization (HMO), or any other payor. The CORE Institute </w:t>
            </w:r>
            <w:r w:rsidR="00D2061A" w:rsidRPr="0033578C">
              <w:rPr>
                <w:rFonts w:cstheme="minorHAnsi"/>
                <w:sz w:val="20"/>
                <w:szCs w:val="20"/>
              </w:rPr>
              <w:t xml:space="preserve">Specialty Hospital </w:t>
            </w:r>
            <w:r w:rsidRPr="0033578C">
              <w:rPr>
                <w:rFonts w:cstheme="minorHAnsi"/>
                <w:sz w:val="20"/>
                <w:szCs w:val="20"/>
              </w:rPr>
              <w:t>may participate in certain government programs and does comply with applicable billing terms and restrictions. I agree that The CORE Institute</w:t>
            </w:r>
            <w:r w:rsidR="00D2061A" w:rsidRPr="0033578C">
              <w:rPr>
                <w:rFonts w:cstheme="minorHAnsi"/>
                <w:sz w:val="20"/>
                <w:szCs w:val="20"/>
              </w:rPr>
              <w:t xml:space="preserve"> </w:t>
            </w:r>
            <w:r w:rsidR="00800A8F" w:rsidRPr="0033578C">
              <w:rPr>
                <w:rFonts w:cstheme="minorHAnsi"/>
                <w:sz w:val="20"/>
                <w:szCs w:val="20"/>
              </w:rPr>
              <w:t>Specialty Hospital</w:t>
            </w:r>
            <w:r w:rsidRPr="0033578C">
              <w:rPr>
                <w:rFonts w:cstheme="minorHAnsi"/>
                <w:sz w:val="20"/>
                <w:szCs w:val="20"/>
              </w:rPr>
              <w:t xml:space="preserve"> may require financial information to determine eligibility for financial assistance and/or payment plan options. Information on financial assistance is available by contacting B</w:t>
            </w:r>
            <w:r w:rsidR="00920792">
              <w:rPr>
                <w:rFonts w:cstheme="minorHAnsi"/>
                <w:sz w:val="20"/>
                <w:szCs w:val="20"/>
              </w:rPr>
              <w:t>usiness Office</w:t>
            </w:r>
            <w:r w:rsidRPr="0033578C">
              <w:rPr>
                <w:rFonts w:cstheme="minorHAnsi"/>
                <w:sz w:val="20"/>
                <w:szCs w:val="20"/>
              </w:rPr>
              <w:t xml:space="preserve"> at </w:t>
            </w:r>
            <w:r w:rsidR="00920792">
              <w:rPr>
                <w:rFonts w:cstheme="minorHAnsi"/>
                <w:sz w:val="20"/>
                <w:szCs w:val="20"/>
              </w:rPr>
              <w:t>602.795.6020 Ext. 6014</w:t>
            </w:r>
            <w:r w:rsidRPr="0033578C">
              <w:rPr>
                <w:rFonts w:cstheme="minorHAnsi"/>
                <w:sz w:val="20"/>
                <w:szCs w:val="20"/>
              </w:rPr>
              <w:t>. I have read and I understand the above Financial Policy and I agree to abide by its terms.</w:t>
            </w:r>
          </w:p>
          <w:p w14:paraId="7B0DE2BC" w14:textId="77777777" w:rsidR="00E300EE" w:rsidRDefault="00E300EE" w:rsidP="00DD09CA">
            <w:pPr>
              <w:tabs>
                <w:tab w:val="left" w:pos="3736"/>
              </w:tabs>
              <w:rPr>
                <w:rFonts w:cstheme="minorHAnsi"/>
                <w:sz w:val="18"/>
                <w:szCs w:val="18"/>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791"/>
              <w:gridCol w:w="3941"/>
              <w:gridCol w:w="720"/>
              <w:gridCol w:w="624"/>
              <w:gridCol w:w="3091"/>
            </w:tblGrid>
            <w:tr w:rsidR="00E300EE" w:rsidRPr="00D30F1A" w14:paraId="3AC7891E" w14:textId="77777777" w:rsidTr="00C97568">
              <w:trPr>
                <w:trHeight w:val="279"/>
              </w:trPr>
              <w:tc>
                <w:tcPr>
                  <w:tcW w:w="2784" w:type="dxa"/>
                  <w:gridSpan w:val="2"/>
                  <w:vAlign w:val="bottom"/>
                </w:tcPr>
                <w:p w14:paraId="7D22C123" w14:textId="77777777" w:rsidR="00E300EE" w:rsidRPr="00D30F1A" w:rsidRDefault="00E300EE" w:rsidP="00E300EE">
                  <w:pPr>
                    <w:tabs>
                      <w:tab w:val="left" w:pos="3736"/>
                    </w:tabs>
                    <w:rPr>
                      <w:rFonts w:cstheme="minorHAnsi"/>
                      <w:sz w:val="18"/>
                      <w:szCs w:val="18"/>
                    </w:rPr>
                  </w:pPr>
                  <w:r w:rsidRPr="00D30F1A">
                    <w:rPr>
                      <w:rFonts w:cstheme="minorHAnsi"/>
                      <w:sz w:val="18"/>
                      <w:szCs w:val="18"/>
                    </w:rPr>
                    <w:t>Patient or Guarantor Name:</w:t>
                  </w:r>
                </w:p>
              </w:tc>
              <w:tc>
                <w:tcPr>
                  <w:tcW w:w="3941" w:type="dxa"/>
                  <w:tcBorders>
                    <w:bottom w:val="single" w:sz="8" w:space="0" w:color="auto"/>
                  </w:tcBorders>
                  <w:vAlign w:val="bottom"/>
                </w:tcPr>
                <w:p w14:paraId="395867C2" w14:textId="77777777" w:rsidR="00E300EE" w:rsidRPr="00D30F1A" w:rsidRDefault="00E300EE" w:rsidP="00E300EE">
                  <w:pPr>
                    <w:tabs>
                      <w:tab w:val="left" w:pos="3736"/>
                    </w:tabs>
                    <w:rPr>
                      <w:rFonts w:cstheme="minorHAnsi"/>
                      <w:sz w:val="18"/>
                      <w:szCs w:val="18"/>
                    </w:rPr>
                  </w:pPr>
                </w:p>
              </w:tc>
              <w:tc>
                <w:tcPr>
                  <w:tcW w:w="1344" w:type="dxa"/>
                  <w:gridSpan w:val="2"/>
                  <w:vAlign w:val="bottom"/>
                </w:tcPr>
                <w:p w14:paraId="0F9143B0" w14:textId="77777777" w:rsidR="00E300EE" w:rsidRPr="00D30F1A" w:rsidRDefault="00E300EE" w:rsidP="00E300EE">
                  <w:pPr>
                    <w:tabs>
                      <w:tab w:val="left" w:pos="3736"/>
                    </w:tabs>
                    <w:rPr>
                      <w:rFonts w:cstheme="minorHAnsi"/>
                      <w:sz w:val="18"/>
                      <w:szCs w:val="18"/>
                    </w:rPr>
                  </w:pPr>
                  <w:r w:rsidRPr="00D30F1A">
                    <w:rPr>
                      <w:rFonts w:cstheme="minorHAnsi"/>
                      <w:sz w:val="18"/>
                      <w:szCs w:val="18"/>
                    </w:rPr>
                    <w:t>Relationship:</w:t>
                  </w:r>
                </w:p>
              </w:tc>
              <w:tc>
                <w:tcPr>
                  <w:tcW w:w="3091" w:type="dxa"/>
                  <w:tcBorders>
                    <w:bottom w:val="single" w:sz="8" w:space="0" w:color="auto"/>
                  </w:tcBorders>
                  <w:vAlign w:val="bottom"/>
                </w:tcPr>
                <w:p w14:paraId="52DE71FB" w14:textId="77777777" w:rsidR="00E300EE" w:rsidRPr="00D30F1A" w:rsidRDefault="00E300EE" w:rsidP="00E300EE">
                  <w:pPr>
                    <w:tabs>
                      <w:tab w:val="left" w:pos="3736"/>
                    </w:tabs>
                    <w:rPr>
                      <w:rFonts w:cstheme="minorHAnsi"/>
                      <w:sz w:val="18"/>
                      <w:szCs w:val="18"/>
                    </w:rPr>
                  </w:pPr>
                </w:p>
              </w:tc>
            </w:tr>
            <w:tr w:rsidR="00E300EE" w:rsidRPr="00D30F1A" w14:paraId="3221C427" w14:textId="77777777" w:rsidTr="00C97568">
              <w:trPr>
                <w:trHeight w:val="232"/>
              </w:trPr>
              <w:tc>
                <w:tcPr>
                  <w:tcW w:w="11160" w:type="dxa"/>
                  <w:gridSpan w:val="6"/>
                  <w:vAlign w:val="bottom"/>
                </w:tcPr>
                <w:p w14:paraId="13E4230F" w14:textId="77777777" w:rsidR="00E300EE" w:rsidRPr="00D30F1A" w:rsidRDefault="00E300EE" w:rsidP="00E300EE">
                  <w:pPr>
                    <w:tabs>
                      <w:tab w:val="left" w:pos="3736"/>
                    </w:tabs>
                    <w:rPr>
                      <w:rFonts w:cstheme="minorHAnsi"/>
                      <w:sz w:val="18"/>
                      <w:szCs w:val="18"/>
                    </w:rPr>
                  </w:pPr>
                </w:p>
              </w:tc>
            </w:tr>
            <w:tr w:rsidR="00E300EE" w:rsidRPr="00D30F1A" w14:paraId="2735CAAC" w14:textId="77777777" w:rsidTr="00C97568">
              <w:tc>
                <w:tcPr>
                  <w:tcW w:w="1993" w:type="dxa"/>
                  <w:vAlign w:val="bottom"/>
                </w:tcPr>
                <w:p w14:paraId="546ECD81" w14:textId="77777777" w:rsidR="00E300EE" w:rsidRPr="00D30F1A" w:rsidRDefault="00E300EE" w:rsidP="00E300EE">
                  <w:pPr>
                    <w:tabs>
                      <w:tab w:val="left" w:pos="3736"/>
                    </w:tabs>
                    <w:rPr>
                      <w:rFonts w:cstheme="minorHAnsi"/>
                      <w:sz w:val="18"/>
                      <w:szCs w:val="18"/>
                    </w:rPr>
                  </w:pPr>
                  <w:r w:rsidRPr="00D30F1A">
                    <w:rPr>
                      <w:rFonts w:cstheme="minorHAnsi"/>
                      <w:sz w:val="18"/>
                      <w:szCs w:val="18"/>
                    </w:rPr>
                    <w:t>Patient Signature:</w:t>
                  </w:r>
                </w:p>
              </w:tc>
              <w:tc>
                <w:tcPr>
                  <w:tcW w:w="4732" w:type="dxa"/>
                  <w:gridSpan w:val="2"/>
                  <w:tcBorders>
                    <w:bottom w:val="single" w:sz="8" w:space="0" w:color="auto"/>
                  </w:tcBorders>
                  <w:vAlign w:val="bottom"/>
                </w:tcPr>
                <w:p w14:paraId="39CEB6B0" w14:textId="77777777" w:rsidR="00E300EE" w:rsidRPr="00D30F1A" w:rsidRDefault="00E300EE" w:rsidP="00E300EE">
                  <w:pPr>
                    <w:tabs>
                      <w:tab w:val="left" w:pos="3736"/>
                    </w:tabs>
                    <w:rPr>
                      <w:rFonts w:cstheme="minorHAnsi"/>
                      <w:sz w:val="18"/>
                      <w:szCs w:val="18"/>
                    </w:rPr>
                  </w:pPr>
                </w:p>
              </w:tc>
              <w:tc>
                <w:tcPr>
                  <w:tcW w:w="720" w:type="dxa"/>
                  <w:vAlign w:val="bottom"/>
                </w:tcPr>
                <w:p w14:paraId="4A435C32" w14:textId="77777777" w:rsidR="00E300EE" w:rsidRPr="00D30F1A" w:rsidRDefault="00E300EE" w:rsidP="00E300EE">
                  <w:pPr>
                    <w:tabs>
                      <w:tab w:val="left" w:pos="3736"/>
                    </w:tabs>
                    <w:rPr>
                      <w:rFonts w:cstheme="minorHAnsi"/>
                      <w:sz w:val="18"/>
                      <w:szCs w:val="18"/>
                    </w:rPr>
                  </w:pPr>
                  <w:r w:rsidRPr="00D30F1A">
                    <w:rPr>
                      <w:rFonts w:cstheme="minorHAnsi"/>
                      <w:sz w:val="18"/>
                      <w:szCs w:val="18"/>
                    </w:rPr>
                    <w:t>Date:</w:t>
                  </w:r>
                </w:p>
              </w:tc>
              <w:tc>
                <w:tcPr>
                  <w:tcW w:w="3715" w:type="dxa"/>
                  <w:gridSpan w:val="2"/>
                  <w:tcBorders>
                    <w:bottom w:val="single" w:sz="8" w:space="0" w:color="auto"/>
                  </w:tcBorders>
                  <w:vAlign w:val="bottom"/>
                </w:tcPr>
                <w:p w14:paraId="1534D756" w14:textId="77777777" w:rsidR="00E300EE" w:rsidRPr="00D30F1A" w:rsidRDefault="00E300EE" w:rsidP="00E300EE">
                  <w:pPr>
                    <w:tabs>
                      <w:tab w:val="left" w:pos="3736"/>
                    </w:tabs>
                    <w:rPr>
                      <w:rFonts w:cstheme="minorHAnsi"/>
                      <w:sz w:val="18"/>
                      <w:szCs w:val="18"/>
                    </w:rPr>
                  </w:pPr>
                </w:p>
              </w:tc>
            </w:tr>
          </w:tbl>
          <w:p w14:paraId="796206CB" w14:textId="0D6F1F3B" w:rsidR="00E300EE" w:rsidRPr="00D30F1A" w:rsidRDefault="00E300EE" w:rsidP="00DD09CA">
            <w:pPr>
              <w:tabs>
                <w:tab w:val="left" w:pos="3736"/>
              </w:tabs>
              <w:rPr>
                <w:rFonts w:cstheme="minorHAnsi"/>
                <w:sz w:val="18"/>
                <w:szCs w:val="18"/>
              </w:rPr>
            </w:pPr>
          </w:p>
        </w:tc>
      </w:tr>
    </w:tbl>
    <w:p w14:paraId="5C743D5F" w14:textId="77777777" w:rsidR="00A84142" w:rsidRDefault="00A84142" w:rsidP="00957C17">
      <w:pPr>
        <w:spacing w:before="120" w:line="276" w:lineRule="auto"/>
        <w:rPr>
          <w:sz w:val="22"/>
          <w:szCs w:val="22"/>
        </w:rPr>
      </w:pPr>
    </w:p>
    <w:sectPr w:rsidR="00A84142" w:rsidSect="00957C17">
      <w:headerReference w:type="even" r:id="rId8"/>
      <w:headerReference w:type="default" r:id="rId9"/>
      <w:footerReference w:type="even" r:id="rId10"/>
      <w:footerReference w:type="default" r:id="rId11"/>
      <w:headerReference w:type="first" r:id="rId12"/>
      <w:footerReference w:type="first" r:id="rId13"/>
      <w:pgSz w:w="12240" w:h="15840"/>
      <w:pgMar w:top="3442" w:right="720" w:bottom="864" w:left="720" w:header="720" w:footer="46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26FB6" w14:textId="77777777" w:rsidR="00D52BC9" w:rsidRDefault="00D52BC9" w:rsidP="003B7934">
      <w:r>
        <w:separator/>
      </w:r>
    </w:p>
  </w:endnote>
  <w:endnote w:type="continuationSeparator" w:id="0">
    <w:p w14:paraId="79B583CD" w14:textId="77777777" w:rsidR="00D52BC9" w:rsidRDefault="00D52BC9" w:rsidP="003B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4B69" w14:textId="77777777" w:rsidR="00A84142" w:rsidRDefault="00A84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91F7" w14:textId="17A1B2FD" w:rsidR="00C50AF6" w:rsidRDefault="00957C17">
    <w:pPr>
      <w:pStyle w:val="Footer"/>
    </w:pPr>
    <w:r w:rsidRPr="00C50AF6">
      <w:rPr>
        <w:noProof/>
      </w:rPr>
      <mc:AlternateContent>
        <mc:Choice Requires="wps">
          <w:drawing>
            <wp:anchor distT="0" distB="0" distL="114300" distR="114300" simplePos="0" relativeHeight="251662848" behindDoc="0" locked="0" layoutInCell="1" allowOverlap="1" wp14:anchorId="6B20D7EF" wp14:editId="1A15A27B">
              <wp:simplePos x="0" y="0"/>
              <wp:positionH relativeFrom="column">
                <wp:posOffset>3058795</wp:posOffset>
              </wp:positionH>
              <wp:positionV relativeFrom="paragraph">
                <wp:posOffset>90805</wp:posOffset>
              </wp:positionV>
              <wp:extent cx="3872865" cy="2692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2865" cy="269240"/>
                      </a:xfrm>
                      <a:prstGeom prst="rect">
                        <a:avLst/>
                      </a:prstGeom>
                      <a:noFill/>
                      <a:ln w="6350">
                        <a:noFill/>
                      </a:ln>
                    </wps:spPr>
                    <wps:txbx>
                      <w:txbxContent>
                        <w:p w14:paraId="7DC6876B" w14:textId="77777777" w:rsidR="00C50AF6" w:rsidRPr="00622DD0" w:rsidRDefault="00C50AF6" w:rsidP="00C50AF6">
                          <w:pPr>
                            <w:jc w:val="right"/>
                            <w:rPr>
                              <w:rFonts w:cs="Times New Roman (Body CS)"/>
                              <w:color w:val="FFFFFF"/>
                              <w:sz w:val="22"/>
                            </w:rPr>
                          </w:pPr>
                          <w:r>
                            <w:rPr>
                              <w:rFonts w:cs="Times New Roman (Body CS)"/>
                              <w:color w:val="FFFFFF"/>
                              <w:sz w:val="22"/>
                            </w:rPr>
                            <w:t xml:space="preserve">Approved </w:t>
                          </w:r>
                          <w:r w:rsidRPr="00622DD0">
                            <w:rPr>
                              <w:rFonts w:cs="Times New Roman (Body CS)"/>
                              <w:color w:val="FFFFFF"/>
                              <w:sz w:val="22"/>
                            </w:rPr>
                            <w:t>Date 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20D7EF" id="_x0000_t202" coordsize="21600,21600" o:spt="202" path="m,l,21600r21600,l21600,xe">
              <v:stroke joinstyle="miter"/>
              <v:path gradientshapeok="t" o:connecttype="rect"/>
            </v:shapetype>
            <v:shape id="Text Box 8" o:spid="_x0000_s1026" type="#_x0000_t202" style="position:absolute;margin-left:240.85pt;margin-top:7.15pt;width:304.95pt;height:2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" filled="f" stroked="f" strokeweight=".5pt">
              <v:textbox>
                <w:txbxContent>
                  <w:p w14:paraId="7DC6876B" w14:textId="77777777" w:rsidR="00C50AF6" w:rsidRPr="00622DD0" w:rsidRDefault="00C50AF6" w:rsidP="00C50AF6">
                    <w:pPr>
                      <w:jc w:val="right"/>
                      <w:rPr>
                        <w:rFonts w:cs="Times New Roman (Body CS)"/>
                        <w:color w:val="FFFFFF"/>
                        <w:sz w:val="22"/>
                      </w:rPr>
                    </w:pPr>
                    <w:r>
                      <w:rPr>
                        <w:rFonts w:cs="Times New Roman (Body CS)"/>
                        <w:color w:val="FFFFFF"/>
                        <w:sz w:val="22"/>
                      </w:rPr>
                      <w:t xml:space="preserve">Approved </w:t>
                    </w:r>
                    <w:r w:rsidRPr="00622DD0">
                      <w:rPr>
                        <w:rFonts w:cs="Times New Roman (Body CS)"/>
                        <w:color w:val="FFFFFF"/>
                        <w:sz w:val="22"/>
                      </w:rPr>
                      <w:t>Date 00.00.0000</w:t>
                    </w:r>
                  </w:p>
                </w:txbxContent>
              </v:textbox>
            </v:shape>
          </w:pict>
        </mc:Fallback>
      </mc:AlternateContent>
    </w:r>
    <w:r w:rsidRPr="00C50AF6">
      <w:rPr>
        <w:noProof/>
      </w:rPr>
      <mc:AlternateContent>
        <mc:Choice Requires="wps">
          <w:drawing>
            <wp:anchor distT="0" distB="0" distL="114300" distR="114300" simplePos="0" relativeHeight="251663872" behindDoc="0" locked="0" layoutInCell="1" allowOverlap="1" wp14:anchorId="7C627C2B" wp14:editId="4F7B9F6D">
              <wp:simplePos x="0" y="0"/>
              <wp:positionH relativeFrom="column">
                <wp:posOffset>-116436</wp:posOffset>
              </wp:positionH>
              <wp:positionV relativeFrom="paragraph">
                <wp:posOffset>90805</wp:posOffset>
              </wp:positionV>
              <wp:extent cx="2810510" cy="2692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0510" cy="269240"/>
                      </a:xfrm>
                      <a:prstGeom prst="rect">
                        <a:avLst/>
                      </a:prstGeom>
                      <a:noFill/>
                      <a:ln w="6350">
                        <a:noFill/>
                      </a:ln>
                    </wps:spPr>
                    <wps:txbx>
                      <w:txbxContent>
                        <w:p w14:paraId="6C60830F" w14:textId="4D90C5F1" w:rsidR="00407F27" w:rsidRPr="00622DD0" w:rsidRDefault="00407F27" w:rsidP="00407F27">
                          <w:pPr>
                            <w:rPr>
                              <w:rFonts w:cs="Times New Roman (Body CS)"/>
                              <w:color w:val="FFFFFF"/>
                              <w:sz w:val="22"/>
                            </w:rPr>
                          </w:pPr>
                          <w:r w:rsidRPr="00622DD0">
                            <w:rPr>
                              <w:rFonts w:cs="Times New Roman (Body CS)"/>
                              <w:color w:val="FFFFFF"/>
                              <w:sz w:val="22"/>
                            </w:rPr>
                            <w:t xml:space="preserve">© 2019 </w:t>
                          </w:r>
                          <w:r>
                            <w:rPr>
                              <w:rFonts w:cs="Times New Roman (Body CS)"/>
                              <w:color w:val="FFFFFF"/>
                              <w:sz w:val="22"/>
                            </w:rPr>
                            <w:t>The CORE Institute Specialty Hospital</w:t>
                          </w:r>
                        </w:p>
                        <w:p w14:paraId="44461A25" w14:textId="1B92DE22" w:rsidR="00C50AF6" w:rsidRPr="00622DD0" w:rsidRDefault="00C50AF6" w:rsidP="00C50AF6">
                          <w:pPr>
                            <w:rPr>
                              <w:rFonts w:cs="Times New Roman (Body CS)"/>
                              <w:color w:val="FFFFFF"/>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627C2B" id="Text Box 12" o:spid="_x0000_s1027" type="#_x0000_t202" style="position:absolute;margin-left:-9.15pt;margin-top:7.15pt;width:221.3pt;height:2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" filled="f" stroked="f" strokeweight=".5pt">
              <v:textbox>
                <w:txbxContent>
                  <w:p w14:paraId="6C60830F" w14:textId="4D90C5F1" w:rsidR="00407F27" w:rsidRPr="00622DD0" w:rsidRDefault="00407F27" w:rsidP="00407F27">
                    <w:pPr>
                      <w:rPr>
                        <w:rFonts w:cs="Times New Roman (Body CS)"/>
                        <w:color w:val="FFFFFF"/>
                        <w:sz w:val="22"/>
                      </w:rPr>
                    </w:pPr>
                    <w:r w:rsidRPr="00622DD0">
                      <w:rPr>
                        <w:rFonts w:cs="Times New Roman (Body CS)"/>
                        <w:color w:val="FFFFFF"/>
                        <w:sz w:val="22"/>
                      </w:rPr>
                      <w:t xml:space="preserve">© 2019 </w:t>
                    </w:r>
                    <w:r>
                      <w:rPr>
                        <w:rFonts w:cs="Times New Roman (Body CS)"/>
                        <w:color w:val="FFFFFF"/>
                        <w:sz w:val="22"/>
                      </w:rPr>
                      <w:t>The CORE Institute Specialty Hospital</w:t>
                    </w:r>
                  </w:p>
                  <w:p w14:paraId="44461A25" w14:textId="1B92DE22" w:rsidR="00C50AF6" w:rsidRPr="00622DD0" w:rsidRDefault="00C50AF6" w:rsidP="00C50AF6">
                    <w:pPr>
                      <w:rPr>
                        <w:rFonts w:cs="Times New Roman (Body CS)"/>
                        <w:color w:val="FFFFFF"/>
                        <w:sz w:val="2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FF6E" w14:textId="1769771A" w:rsidR="004C5C6A" w:rsidRDefault="00957C17">
    <w:pPr>
      <w:pStyle w:val="Footer"/>
    </w:pPr>
    <w:r>
      <w:rPr>
        <w:noProof/>
      </w:rPr>
      <mc:AlternateContent>
        <mc:Choice Requires="wps">
          <w:drawing>
            <wp:anchor distT="0" distB="0" distL="114300" distR="114300" simplePos="0" relativeHeight="251658752" behindDoc="0" locked="0" layoutInCell="1" allowOverlap="1" wp14:anchorId="3DE67C9E" wp14:editId="0F1660F5">
              <wp:simplePos x="0" y="0"/>
              <wp:positionH relativeFrom="column">
                <wp:posOffset>-144145</wp:posOffset>
              </wp:positionH>
              <wp:positionV relativeFrom="paragraph">
                <wp:posOffset>75565</wp:posOffset>
              </wp:positionV>
              <wp:extent cx="2810510" cy="2692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0510" cy="269240"/>
                      </a:xfrm>
                      <a:prstGeom prst="rect">
                        <a:avLst/>
                      </a:prstGeom>
                      <a:noFill/>
                      <a:ln w="6350">
                        <a:noFill/>
                      </a:ln>
                    </wps:spPr>
                    <wps:txbx>
                      <w:txbxContent>
                        <w:p w14:paraId="328FD8F7" w14:textId="49DED209" w:rsidR="00DD09E5" w:rsidRPr="00622DD0" w:rsidRDefault="00DD09E5" w:rsidP="00DD09E5">
                          <w:pPr>
                            <w:rPr>
                              <w:rFonts w:cs="Times New Roman (Body CS)"/>
                              <w:color w:val="FFFFFF"/>
                              <w:sz w:val="22"/>
                            </w:rPr>
                          </w:pPr>
                          <w:r w:rsidRPr="00622DD0">
                            <w:rPr>
                              <w:rFonts w:cs="Times New Roman (Body CS)"/>
                              <w:color w:val="FFFFFF"/>
                              <w:sz w:val="22"/>
                            </w:rPr>
                            <w:t xml:space="preserve">© 2019 </w:t>
                          </w:r>
                          <w:r w:rsidR="00407F27">
                            <w:rPr>
                              <w:rFonts w:cs="Times New Roman (Body CS)"/>
                              <w:color w:val="FFFFFF"/>
                              <w:sz w:val="22"/>
                            </w:rPr>
                            <w:t>The CORE Institute Specialty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DE67C9E" id="_x0000_t202" coordsize="21600,21600" o:spt="202" path="m,l,21600r21600,l21600,xe">
              <v:stroke joinstyle="miter"/>
              <v:path gradientshapeok="t" o:connecttype="rect"/>
            </v:shapetype>
            <v:shape id="Text Box 11" o:spid="_x0000_s1029" type="#_x0000_t202" style="position:absolute;margin-left:-11.35pt;margin-top:5.95pt;width:221.3pt;height: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" filled="f" stroked="f" strokeweight=".5pt">
              <v:textbox>
                <w:txbxContent>
                  <w:p w14:paraId="328FD8F7" w14:textId="49DED209" w:rsidR="00DD09E5" w:rsidRPr="00622DD0" w:rsidRDefault="00DD09E5" w:rsidP="00DD09E5">
                    <w:pPr>
                      <w:rPr>
                        <w:rFonts w:cs="Times New Roman (Body CS)"/>
                        <w:color w:val="FFFFFF"/>
                        <w:sz w:val="22"/>
                      </w:rPr>
                    </w:pPr>
                    <w:r w:rsidRPr="00622DD0">
                      <w:rPr>
                        <w:rFonts w:cs="Times New Roman (Body CS)"/>
                        <w:color w:val="FFFFFF"/>
                        <w:sz w:val="22"/>
                      </w:rPr>
                      <w:t xml:space="preserve">© 2019 </w:t>
                    </w:r>
                    <w:r w:rsidR="00407F27">
                      <w:rPr>
                        <w:rFonts w:cs="Times New Roman (Body CS)"/>
                        <w:color w:val="FFFFFF"/>
                        <w:sz w:val="22"/>
                      </w:rPr>
                      <w:t>The CORE Institute Specialty Hospital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BEDF111" wp14:editId="16A69106">
              <wp:simplePos x="0" y="0"/>
              <wp:positionH relativeFrom="column">
                <wp:posOffset>3037436</wp:posOffset>
              </wp:positionH>
              <wp:positionV relativeFrom="paragraph">
                <wp:posOffset>75565</wp:posOffset>
              </wp:positionV>
              <wp:extent cx="3872865" cy="2692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2865" cy="269240"/>
                      </a:xfrm>
                      <a:prstGeom prst="rect">
                        <a:avLst/>
                      </a:prstGeom>
                      <a:noFill/>
                      <a:ln w="6350">
                        <a:noFill/>
                      </a:ln>
                    </wps:spPr>
                    <wps:txbx>
                      <w:txbxContent>
                        <w:p w14:paraId="6E546C48" w14:textId="39B971BA" w:rsidR="00DD09E5" w:rsidRPr="00622DD0" w:rsidRDefault="000B478E" w:rsidP="00DD09E5">
                          <w:pPr>
                            <w:jc w:val="right"/>
                            <w:rPr>
                              <w:rFonts w:cs="Times New Roman (Body CS)"/>
                              <w:color w:val="FFFFFF"/>
                              <w:sz w:val="22"/>
                            </w:rPr>
                          </w:pPr>
                          <w:r>
                            <w:rPr>
                              <w:rFonts w:cs="Times New Roman (Body CS)"/>
                              <w:color w:val="FFFFFF"/>
                              <w:sz w:val="22"/>
                            </w:rPr>
                            <w:t xml:space="preserve"> </w:t>
                          </w:r>
                          <w:r w:rsidR="00DD09E5" w:rsidRPr="00622DD0">
                            <w:rPr>
                              <w:rFonts w:cs="Times New Roman (Body CS)"/>
                              <w:color w:val="FFFFFF"/>
                              <w:sz w:val="22"/>
                            </w:rPr>
                            <w:t>Date 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EDF111" id="Text Box 10" o:spid="_x0000_s1030" type="#_x0000_t202" style="position:absolute;margin-left:239.15pt;margin-top:5.95pt;width:304.95pt;height: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" filled="f" stroked="f" strokeweight=".5pt">
              <v:textbox>
                <w:txbxContent>
                  <w:p w14:paraId="6E546C48" w14:textId="39B971BA" w:rsidR="00DD09E5" w:rsidRPr="00622DD0" w:rsidRDefault="000B478E" w:rsidP="00DD09E5">
                    <w:pPr>
                      <w:jc w:val="right"/>
                      <w:rPr>
                        <w:rFonts w:cs="Times New Roman (Body CS)"/>
                        <w:color w:val="FFFFFF"/>
                        <w:sz w:val="22"/>
                      </w:rPr>
                    </w:pPr>
                    <w:r>
                      <w:rPr>
                        <w:rFonts w:cs="Times New Roman (Body CS)"/>
                        <w:color w:val="FFFFFF"/>
                        <w:sz w:val="22"/>
                      </w:rPr>
                      <w:t xml:space="preserve"> </w:t>
                    </w:r>
                    <w:r w:rsidR="00DD09E5" w:rsidRPr="00622DD0">
                      <w:rPr>
                        <w:rFonts w:cs="Times New Roman (Body CS)"/>
                        <w:color w:val="FFFFFF"/>
                        <w:sz w:val="22"/>
                      </w:rPr>
                      <w:t>Date 00.00.0000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3626" w14:textId="77777777" w:rsidR="00D52BC9" w:rsidRDefault="00D52BC9" w:rsidP="003B7934">
      <w:r>
        <w:separator/>
      </w:r>
    </w:p>
  </w:footnote>
  <w:footnote w:type="continuationSeparator" w:id="0">
    <w:p w14:paraId="3EB8B1DA" w14:textId="77777777" w:rsidR="00D52BC9" w:rsidRDefault="00D52BC9" w:rsidP="003B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3E08" w14:textId="77777777" w:rsidR="00A84142" w:rsidRDefault="00A84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21D6" w14:textId="558B9596" w:rsidR="00FD7965" w:rsidRDefault="009F7501">
    <w:pPr>
      <w:pStyle w:val="Header"/>
    </w:pPr>
    <w:r>
      <w:rPr>
        <w:noProof/>
      </w:rPr>
      <w:drawing>
        <wp:anchor distT="0" distB="0" distL="114300" distR="114300" simplePos="0" relativeHeight="251659776" behindDoc="1" locked="0" layoutInCell="1" allowOverlap="1" wp14:anchorId="6778128E" wp14:editId="46CB541F">
          <wp:simplePos x="0" y="0"/>
          <wp:positionH relativeFrom="page">
            <wp:align>left</wp:align>
          </wp:positionH>
          <wp:positionV relativeFrom="page">
            <wp:align>top</wp:align>
          </wp:positionV>
          <wp:extent cx="7818118" cy="10117565"/>
          <wp:effectExtent l="0" t="0" r="5715" b="4445"/>
          <wp:wrapNone/>
          <wp:docPr id="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8118" cy="10117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603D" w14:textId="3E56E9C2" w:rsidR="00FD7965" w:rsidRDefault="00074A69">
    <w:pPr>
      <w:pStyle w:val="Header"/>
    </w:pPr>
    <w:r>
      <w:rPr>
        <w:noProof/>
      </w:rPr>
      <w:drawing>
        <wp:anchor distT="0" distB="0" distL="114300" distR="114300" simplePos="0" relativeHeight="251660800" behindDoc="1" locked="0" layoutInCell="1" allowOverlap="1" wp14:anchorId="57B8B741" wp14:editId="461E746A">
          <wp:simplePos x="0" y="0"/>
          <wp:positionH relativeFrom="page">
            <wp:align>right</wp:align>
          </wp:positionH>
          <wp:positionV relativeFrom="page">
            <wp:align>bottom</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Co_Policy SOP 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843143">
      <w:rPr>
        <w:noProof/>
      </w:rPr>
      <mc:AlternateContent>
        <mc:Choice Requires="wps">
          <w:drawing>
            <wp:anchor distT="0" distB="0" distL="114300" distR="114300" simplePos="0" relativeHeight="251665920" behindDoc="0" locked="0" layoutInCell="1" allowOverlap="1" wp14:anchorId="494F1CC8" wp14:editId="275296A3">
              <wp:simplePos x="0" y="0"/>
              <wp:positionH relativeFrom="column">
                <wp:posOffset>2452583</wp:posOffset>
              </wp:positionH>
              <wp:positionV relativeFrom="paragraph">
                <wp:posOffset>0</wp:posOffset>
              </wp:positionV>
              <wp:extent cx="4407535" cy="13169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7535" cy="1316990"/>
                      </a:xfrm>
                      <a:prstGeom prst="rect">
                        <a:avLst/>
                      </a:prstGeom>
                      <a:noFill/>
                      <a:ln w="6350">
                        <a:noFill/>
                      </a:ln>
                    </wps:spPr>
                    <wps:txbx>
                      <w:txbxContent>
                        <w:p w14:paraId="69D761E0" w14:textId="455B8263" w:rsidR="00843143" w:rsidRDefault="003C44F7" w:rsidP="00843143">
                          <w:pPr>
                            <w:jc w:val="right"/>
                            <w:rPr>
                              <w:rFonts w:cs="Times New Roman (Body CS)"/>
                              <w:b/>
                              <w:color w:val="000000" w:themeColor="text1"/>
                              <w:sz w:val="36"/>
                            </w:rPr>
                          </w:pPr>
                          <w:r>
                            <w:rPr>
                              <w:rFonts w:cs="Times New Roman (Body CS)"/>
                              <w:b/>
                              <w:color w:val="000000" w:themeColor="text1"/>
                              <w:sz w:val="36"/>
                            </w:rPr>
                            <w:t xml:space="preserve">Financial </w:t>
                          </w:r>
                          <w:r w:rsidR="00800A8F">
                            <w:rPr>
                              <w:rFonts w:cs="Times New Roman (Body CS)"/>
                              <w:b/>
                              <w:color w:val="000000" w:themeColor="text1"/>
                              <w:sz w:val="36"/>
                            </w:rPr>
                            <w:t>Policy</w:t>
                          </w:r>
                        </w:p>
                        <w:p w14:paraId="62A5F68A" w14:textId="489E88A8" w:rsidR="00800A8F" w:rsidRDefault="00800A8F" w:rsidP="00843143">
                          <w:pPr>
                            <w:jc w:val="right"/>
                            <w:rPr>
                              <w:rFonts w:cs="Times New Roman (Body CS)"/>
                              <w:b/>
                              <w:color w:val="000000" w:themeColor="text1"/>
                              <w:sz w:val="36"/>
                            </w:rPr>
                          </w:pPr>
                          <w:r>
                            <w:rPr>
                              <w:rFonts w:cs="Times New Roman (Body CS)"/>
                              <w:b/>
                              <w:color w:val="000000" w:themeColor="text1"/>
                              <w:sz w:val="36"/>
                            </w:rPr>
                            <w:t>Effective 1.1.2021</w:t>
                          </w:r>
                        </w:p>
                        <w:p w14:paraId="499B1EB2" w14:textId="4B210261" w:rsidR="00A84142" w:rsidRPr="00FF7E6D" w:rsidRDefault="00A84142" w:rsidP="00843143">
                          <w:pPr>
                            <w:jc w:val="right"/>
                            <w:rPr>
                              <w:rFonts w:cs="Times New Roman (Body CS)"/>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4F1CC8" id="_x0000_t202" coordsize="21600,21600" o:spt="202" path="m,l,21600r21600,l21600,xe">
              <v:stroke joinstyle="miter"/>
              <v:path gradientshapeok="t" o:connecttype="rect"/>
            </v:shapetype>
            <v:shape id="Text Box 9" o:spid="_x0000_s1028" type="#_x0000_t202" style="position:absolute;margin-left:193.1pt;margin-top:0;width:347.05pt;height:10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" filled="f" stroked="f" strokeweight=".5pt">
              <v:textbox>
                <w:txbxContent>
                  <w:p w14:paraId="69D761E0" w14:textId="455B8263" w:rsidR="00843143" w:rsidRDefault="003C44F7" w:rsidP="00843143">
                    <w:pPr>
                      <w:jc w:val="right"/>
                      <w:rPr>
                        <w:rFonts w:cs="Times New Roman (Body CS)"/>
                        <w:b/>
                        <w:color w:val="000000" w:themeColor="text1"/>
                        <w:sz w:val="36"/>
                      </w:rPr>
                    </w:pPr>
                    <w:r>
                      <w:rPr>
                        <w:rFonts w:cs="Times New Roman (Body CS)"/>
                        <w:b/>
                        <w:color w:val="000000" w:themeColor="text1"/>
                        <w:sz w:val="36"/>
                      </w:rPr>
                      <w:t xml:space="preserve">Financial </w:t>
                    </w:r>
                    <w:r w:rsidR="00800A8F">
                      <w:rPr>
                        <w:rFonts w:cs="Times New Roman (Body CS)"/>
                        <w:b/>
                        <w:color w:val="000000" w:themeColor="text1"/>
                        <w:sz w:val="36"/>
                      </w:rPr>
                      <w:t>Policy</w:t>
                    </w:r>
                  </w:p>
                  <w:p w14:paraId="62A5F68A" w14:textId="489E88A8" w:rsidR="00800A8F" w:rsidRDefault="00800A8F" w:rsidP="00843143">
                    <w:pPr>
                      <w:jc w:val="right"/>
                      <w:rPr>
                        <w:rFonts w:cs="Times New Roman (Body CS)"/>
                        <w:b/>
                        <w:color w:val="000000" w:themeColor="text1"/>
                        <w:sz w:val="36"/>
                      </w:rPr>
                    </w:pPr>
                    <w:r>
                      <w:rPr>
                        <w:rFonts w:cs="Times New Roman (Body CS)"/>
                        <w:b/>
                        <w:color w:val="000000" w:themeColor="text1"/>
                        <w:sz w:val="36"/>
                      </w:rPr>
                      <w:t>Effective 1.1.2021</w:t>
                    </w:r>
                  </w:p>
                  <w:p w14:paraId="499B1EB2" w14:textId="4B210261" w:rsidR="00A84142" w:rsidRPr="00FF7E6D" w:rsidRDefault="00A84142" w:rsidP="00843143">
                    <w:pPr>
                      <w:jc w:val="right"/>
                      <w:rPr>
                        <w:rFonts w:cs="Times New Roman (Body CS)"/>
                        <w:b/>
                        <w:color w:val="000000" w:themeColor="text1"/>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7.25pt;height:47.25pt" o:bullet="t">
        <v:imagedata r:id="rId1" o:title="Globe_66x48"/>
      </v:shape>
    </w:pict>
  </w:numPicBullet>
  <w:abstractNum w:abstractNumId="0" w15:restartNumberingAfterBreak="0">
    <w:nsid w:val="071B3CED"/>
    <w:multiLevelType w:val="hybridMultilevel"/>
    <w:tmpl w:val="0B8A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62994"/>
    <w:multiLevelType w:val="hybridMultilevel"/>
    <w:tmpl w:val="EE0CCC50"/>
    <w:lvl w:ilvl="0" w:tplc="9B1061F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B0743"/>
    <w:multiLevelType w:val="hybridMultilevel"/>
    <w:tmpl w:val="AC30181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7254D"/>
    <w:multiLevelType w:val="hybridMultilevel"/>
    <w:tmpl w:val="7C24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85CFA"/>
    <w:multiLevelType w:val="hybridMultilevel"/>
    <w:tmpl w:val="43187068"/>
    <w:lvl w:ilvl="0" w:tplc="9B1061F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34"/>
    <w:rsid w:val="00071C6F"/>
    <w:rsid w:val="00074A69"/>
    <w:rsid w:val="000A1DD1"/>
    <w:rsid w:val="000B478E"/>
    <w:rsid w:val="001808C0"/>
    <w:rsid w:val="00201E9C"/>
    <w:rsid w:val="00222E25"/>
    <w:rsid w:val="002B2964"/>
    <w:rsid w:val="002D7046"/>
    <w:rsid w:val="0033578C"/>
    <w:rsid w:val="0038110C"/>
    <w:rsid w:val="00386EA7"/>
    <w:rsid w:val="003875B7"/>
    <w:rsid w:val="003B16FA"/>
    <w:rsid w:val="003B7934"/>
    <w:rsid w:val="003C44F7"/>
    <w:rsid w:val="00407F27"/>
    <w:rsid w:val="004978CC"/>
    <w:rsid w:val="004C5C6A"/>
    <w:rsid w:val="004D4DF7"/>
    <w:rsid w:val="0059217A"/>
    <w:rsid w:val="005A762F"/>
    <w:rsid w:val="005A7BD0"/>
    <w:rsid w:val="005D4D0B"/>
    <w:rsid w:val="00607682"/>
    <w:rsid w:val="00622DD0"/>
    <w:rsid w:val="006554E9"/>
    <w:rsid w:val="006D5CA7"/>
    <w:rsid w:val="00725FA7"/>
    <w:rsid w:val="007A14C9"/>
    <w:rsid w:val="007E1290"/>
    <w:rsid w:val="00800A8F"/>
    <w:rsid w:val="00843143"/>
    <w:rsid w:val="008B4A19"/>
    <w:rsid w:val="008B7376"/>
    <w:rsid w:val="00920792"/>
    <w:rsid w:val="00957C17"/>
    <w:rsid w:val="009A05AE"/>
    <w:rsid w:val="009A2FE1"/>
    <w:rsid w:val="009F7501"/>
    <w:rsid w:val="00A84142"/>
    <w:rsid w:val="00A95F5F"/>
    <w:rsid w:val="00AC3290"/>
    <w:rsid w:val="00AF2FE7"/>
    <w:rsid w:val="00C41271"/>
    <w:rsid w:val="00C50AF6"/>
    <w:rsid w:val="00C5540B"/>
    <w:rsid w:val="00D2061A"/>
    <w:rsid w:val="00D50669"/>
    <w:rsid w:val="00D52BC9"/>
    <w:rsid w:val="00DA1495"/>
    <w:rsid w:val="00DD09E5"/>
    <w:rsid w:val="00DE33DA"/>
    <w:rsid w:val="00DF64E6"/>
    <w:rsid w:val="00E26646"/>
    <w:rsid w:val="00E300EE"/>
    <w:rsid w:val="00E45508"/>
    <w:rsid w:val="00E621F0"/>
    <w:rsid w:val="00E70B61"/>
    <w:rsid w:val="00E71BF9"/>
    <w:rsid w:val="00EA12FF"/>
    <w:rsid w:val="00F17757"/>
    <w:rsid w:val="00F54ABF"/>
    <w:rsid w:val="00FD7965"/>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26FD"/>
  <w15:chartTrackingRefBased/>
  <w15:docId w15:val="{D31EF3D1-C01F-3448-8A13-9435D490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934"/>
    <w:pPr>
      <w:tabs>
        <w:tab w:val="center" w:pos="4680"/>
        <w:tab w:val="right" w:pos="9360"/>
      </w:tabs>
    </w:pPr>
  </w:style>
  <w:style w:type="character" w:customStyle="1" w:styleId="HeaderChar">
    <w:name w:val="Header Char"/>
    <w:basedOn w:val="DefaultParagraphFont"/>
    <w:link w:val="Header"/>
    <w:uiPriority w:val="99"/>
    <w:rsid w:val="003B7934"/>
  </w:style>
  <w:style w:type="paragraph" w:styleId="Footer">
    <w:name w:val="footer"/>
    <w:basedOn w:val="Normal"/>
    <w:link w:val="FooterChar"/>
    <w:uiPriority w:val="99"/>
    <w:unhideWhenUsed/>
    <w:rsid w:val="003B7934"/>
    <w:pPr>
      <w:tabs>
        <w:tab w:val="center" w:pos="4680"/>
        <w:tab w:val="right" w:pos="9360"/>
      </w:tabs>
    </w:pPr>
  </w:style>
  <w:style w:type="character" w:customStyle="1" w:styleId="FooterChar">
    <w:name w:val="Footer Char"/>
    <w:basedOn w:val="DefaultParagraphFont"/>
    <w:link w:val="Footer"/>
    <w:uiPriority w:val="99"/>
    <w:rsid w:val="003B7934"/>
  </w:style>
  <w:style w:type="paragraph" w:styleId="NoSpacing">
    <w:name w:val="No Spacing"/>
    <w:link w:val="NoSpacingChar"/>
    <w:uiPriority w:val="1"/>
    <w:qFormat/>
    <w:rsid w:val="00FD7965"/>
    <w:rPr>
      <w:rFonts w:eastAsia="Times New Roman"/>
      <w:sz w:val="22"/>
      <w:szCs w:val="22"/>
      <w:lang w:eastAsia="zh-CN"/>
    </w:rPr>
  </w:style>
  <w:style w:type="character" w:customStyle="1" w:styleId="NoSpacingChar">
    <w:name w:val="No Spacing Char"/>
    <w:link w:val="NoSpacing"/>
    <w:uiPriority w:val="1"/>
    <w:rsid w:val="00FD7965"/>
    <w:rPr>
      <w:rFonts w:eastAsia="Times New Roman"/>
      <w:sz w:val="22"/>
      <w:szCs w:val="22"/>
      <w:lang w:eastAsia="zh-CN"/>
    </w:rPr>
  </w:style>
  <w:style w:type="paragraph" w:customStyle="1" w:styleId="Noparagraphstyle">
    <w:name w:val="[No paragraph style]"/>
    <w:rsid w:val="00A84142"/>
    <w:pPr>
      <w:widowControl w:val="0"/>
      <w:autoSpaceDE w:val="0"/>
      <w:autoSpaceDN w:val="0"/>
      <w:adjustRightInd w:val="0"/>
      <w:spacing w:line="288" w:lineRule="auto"/>
    </w:pPr>
    <w:rPr>
      <w:rFonts w:ascii="Times" w:eastAsia="Times New Roman" w:hAnsi="Times"/>
      <w:color w:val="000000"/>
      <w:sz w:val="24"/>
      <w:szCs w:val="24"/>
    </w:rPr>
  </w:style>
  <w:style w:type="character" w:styleId="Hyperlink">
    <w:name w:val="Hyperlink"/>
    <w:basedOn w:val="DefaultParagraphFont"/>
    <w:uiPriority w:val="99"/>
    <w:unhideWhenUsed/>
    <w:rsid w:val="00A84142"/>
    <w:rPr>
      <w:color w:val="0563C1" w:themeColor="hyperlink"/>
      <w:u w:val="single"/>
    </w:rPr>
  </w:style>
  <w:style w:type="paragraph" w:styleId="ListParagraph">
    <w:name w:val="List Paragraph"/>
    <w:basedOn w:val="Normal"/>
    <w:uiPriority w:val="34"/>
    <w:qFormat/>
    <w:rsid w:val="006D5CA7"/>
    <w:pPr>
      <w:ind w:left="720"/>
      <w:contextualSpacing/>
    </w:pPr>
    <w:rPr>
      <w:rFonts w:ascii="Times New Roman" w:eastAsia="Times New Roman" w:hAnsi="Times New Roman"/>
    </w:rPr>
  </w:style>
  <w:style w:type="table" w:styleId="TableGrid">
    <w:name w:val="Table Grid"/>
    <w:basedOn w:val="TableNormal"/>
    <w:uiPriority w:val="59"/>
    <w:rsid w:val="006D5C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A995-614D-464F-B68D-78E4A0C2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Stephens</dc:creator>
  <cp:keywords/>
  <dc:description/>
  <cp:lastModifiedBy>Jennifer St.Pierre</cp:lastModifiedBy>
  <cp:revision>10</cp:revision>
  <dcterms:created xsi:type="dcterms:W3CDTF">2020-12-31T16:42:00Z</dcterms:created>
  <dcterms:modified xsi:type="dcterms:W3CDTF">2020-12-31T17:31:00Z</dcterms:modified>
</cp:coreProperties>
</file>